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326E2E0" w14:textId="209AC2DC" w:rsidR="00727F11" w:rsidRPr="00CE164B" w:rsidRDefault="00462767" w:rsidP="006343DD">
      <w:pPr>
        <w:tabs>
          <w:tab w:val="center" w:pos="4819"/>
        </w:tabs>
        <w:jc w:val="center"/>
        <w:rPr>
          <w:rFonts w:ascii="Arial" w:hAnsi="Arial" w:cs="Arial"/>
          <w:b/>
          <w:bCs/>
          <w:strike/>
          <w:color w:val="FF0000"/>
          <w:sz w:val="28"/>
          <w:szCs w:val="28"/>
        </w:rPr>
      </w:pPr>
      <w:r>
        <w:rPr>
          <w:rFonts w:ascii="Arial" w:hAnsi="Arial" w:cs="Arial"/>
          <w:b/>
          <w:bCs/>
          <w:color w:val="183E69"/>
          <w:sz w:val="28"/>
          <w:szCs w:val="28"/>
        </w:rPr>
        <w:t>Declaração de Autorização do Responsável para Estágio</w:t>
      </w: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2760"/>
        <w:gridCol w:w="1395"/>
        <w:gridCol w:w="5473"/>
      </w:tblGrid>
      <w:tr w:rsidR="001D4729" w:rsidRPr="00C161A5" w14:paraId="5343C97C" w14:textId="77777777" w:rsidTr="00B30188">
        <w:trPr>
          <w:cantSplit/>
          <w:jc w:val="center"/>
        </w:trPr>
        <w:tc>
          <w:tcPr>
            <w:tcW w:w="2642" w:type="dxa"/>
            <w:vMerge w:val="restart"/>
            <w:shd w:val="clear" w:color="auto" w:fill="CAEDFB" w:themeFill="accent4" w:themeFillTint="33"/>
            <w:tcMar>
              <w:top w:w="113" w:type="dxa"/>
              <w:bottom w:w="113" w:type="dxa"/>
            </w:tcMar>
            <w:vAlign w:val="center"/>
          </w:tcPr>
          <w:p w14:paraId="49FCD16F" w14:textId="77777777" w:rsidR="002F36D7" w:rsidRPr="00C161A5" w:rsidRDefault="002F36D7" w:rsidP="00E279B8">
            <w:pPr>
              <w:jc w:val="center"/>
              <w:rPr>
                <w:rFonts w:ascii="Arial" w:hAnsi="Arial" w:cs="Arial"/>
                <w:b/>
                <w:color w:val="183E69"/>
              </w:rPr>
            </w:pPr>
            <w:r w:rsidRPr="00C161A5">
              <w:rPr>
                <w:rFonts w:ascii="Arial" w:hAnsi="Arial" w:cs="Arial"/>
                <w:b/>
                <w:color w:val="183E69"/>
              </w:rPr>
              <w:t>( ) Pai</w:t>
            </w:r>
          </w:p>
          <w:p w14:paraId="4BC3E7F4" w14:textId="77777777" w:rsidR="002F36D7" w:rsidRPr="00C161A5" w:rsidRDefault="002F36D7" w:rsidP="00E279B8">
            <w:pPr>
              <w:jc w:val="center"/>
              <w:rPr>
                <w:rFonts w:ascii="Arial" w:hAnsi="Arial" w:cs="Arial"/>
                <w:b/>
                <w:color w:val="183E69"/>
              </w:rPr>
            </w:pPr>
            <w:r w:rsidRPr="00C161A5">
              <w:rPr>
                <w:rFonts w:ascii="Arial" w:hAnsi="Arial" w:cs="Arial"/>
                <w:b/>
                <w:color w:val="183E69"/>
              </w:rPr>
              <w:t>( ) Mãe ou</w:t>
            </w:r>
          </w:p>
          <w:p w14:paraId="23D94BC7" w14:textId="588E4CD4" w:rsidR="002F36D7" w:rsidRPr="00C161A5" w:rsidRDefault="002F36D7" w:rsidP="00E279B8">
            <w:pPr>
              <w:jc w:val="center"/>
              <w:rPr>
                <w:rFonts w:ascii="Arial" w:hAnsi="Arial" w:cs="Arial"/>
                <w:b/>
                <w:color w:val="183E69"/>
              </w:rPr>
            </w:pPr>
            <w:r w:rsidRPr="00C161A5">
              <w:rPr>
                <w:rFonts w:ascii="Arial" w:hAnsi="Arial" w:cs="Arial"/>
                <w:b/>
                <w:color w:val="183E69"/>
              </w:rPr>
              <w:t>( ) Responsável Legal</w:t>
            </w:r>
          </w:p>
        </w:tc>
        <w:tc>
          <w:tcPr>
            <w:tcW w:w="236" w:type="dxa"/>
            <w:shd w:val="clear" w:color="auto" w:fill="CAEDFB" w:themeFill="accent4" w:themeFillTint="33"/>
            <w:noWrap/>
            <w:tcMar>
              <w:top w:w="113" w:type="dxa"/>
              <w:bottom w:w="113" w:type="dxa"/>
            </w:tcMar>
            <w:vAlign w:val="center"/>
          </w:tcPr>
          <w:p w14:paraId="1EF5563A" w14:textId="36C528EE" w:rsidR="002F36D7" w:rsidRPr="00B0316E" w:rsidRDefault="002F36D7" w:rsidP="00BA0D0B">
            <w:pPr>
              <w:jc w:val="center"/>
              <w:rPr>
                <w:rFonts w:ascii="Arial" w:hAnsi="Arial" w:cs="Arial"/>
                <w:b/>
                <w:bCs/>
                <w:color w:val="183E69"/>
                <w:sz w:val="20"/>
                <w:szCs w:val="20"/>
              </w:rPr>
            </w:pPr>
            <w:r w:rsidRPr="00B0316E">
              <w:rPr>
                <w:rFonts w:ascii="Arial" w:hAnsi="Arial" w:cs="Arial"/>
                <w:b/>
                <w:bCs/>
                <w:color w:val="183E69"/>
                <w:sz w:val="20"/>
                <w:szCs w:val="20"/>
              </w:rPr>
              <w:t>Nome</w:t>
            </w:r>
          </w:p>
        </w:tc>
        <w:tc>
          <w:tcPr>
            <w:tcW w:w="6750" w:type="dxa"/>
            <w:tcMar>
              <w:top w:w="113" w:type="dxa"/>
              <w:bottom w:w="113" w:type="dxa"/>
            </w:tcMar>
            <w:vAlign w:val="center"/>
          </w:tcPr>
          <w:p w14:paraId="623CD853" w14:textId="657A46A7" w:rsidR="002F36D7" w:rsidRPr="00C161A5" w:rsidRDefault="002F36D7" w:rsidP="00F95B17">
            <w:pPr>
              <w:rPr>
                <w:rFonts w:ascii="Arial" w:hAnsi="Arial" w:cs="Arial"/>
                <w:color w:val="183E69"/>
              </w:rPr>
            </w:pPr>
          </w:p>
        </w:tc>
      </w:tr>
      <w:tr w:rsidR="001D4729" w:rsidRPr="00C161A5" w14:paraId="222E9795" w14:textId="77777777" w:rsidTr="00B30188">
        <w:trPr>
          <w:cantSplit/>
          <w:jc w:val="center"/>
        </w:trPr>
        <w:tc>
          <w:tcPr>
            <w:tcW w:w="2642" w:type="dxa"/>
            <w:vMerge/>
            <w:shd w:val="clear" w:color="auto" w:fill="CAEDFB" w:themeFill="accent4" w:themeFillTint="33"/>
            <w:tcMar>
              <w:top w:w="113" w:type="dxa"/>
              <w:bottom w:w="113" w:type="dxa"/>
            </w:tcMar>
            <w:vAlign w:val="center"/>
          </w:tcPr>
          <w:p w14:paraId="0E528EF2" w14:textId="77777777" w:rsidR="005D7E00" w:rsidRPr="00C161A5" w:rsidRDefault="005D7E00" w:rsidP="00981D10">
            <w:pPr>
              <w:rPr>
                <w:rFonts w:ascii="Arial" w:hAnsi="Arial" w:cs="Arial"/>
                <w:b/>
                <w:color w:val="183E69"/>
              </w:rPr>
            </w:pPr>
          </w:p>
        </w:tc>
        <w:tc>
          <w:tcPr>
            <w:tcW w:w="236" w:type="dxa"/>
            <w:shd w:val="clear" w:color="auto" w:fill="CAEDFB" w:themeFill="accent4" w:themeFillTint="33"/>
            <w:noWrap/>
            <w:tcMar>
              <w:top w:w="113" w:type="dxa"/>
              <w:bottom w:w="113" w:type="dxa"/>
            </w:tcMar>
            <w:vAlign w:val="center"/>
          </w:tcPr>
          <w:p w14:paraId="104290B1" w14:textId="28420124" w:rsidR="005D7E00" w:rsidRPr="00B0316E" w:rsidRDefault="00D05F4D" w:rsidP="00BA0D0B">
            <w:pPr>
              <w:jc w:val="center"/>
              <w:rPr>
                <w:rFonts w:ascii="Arial" w:hAnsi="Arial" w:cs="Arial"/>
                <w:b/>
                <w:bCs/>
                <w:color w:val="183E69"/>
                <w:sz w:val="20"/>
                <w:szCs w:val="20"/>
              </w:rPr>
            </w:pPr>
            <w:r w:rsidRPr="00B0316E">
              <w:rPr>
                <w:rFonts w:ascii="Arial" w:hAnsi="Arial" w:cs="Arial"/>
                <w:b/>
                <w:bCs/>
                <w:color w:val="183E69"/>
                <w:sz w:val="20"/>
                <w:szCs w:val="20"/>
              </w:rPr>
              <w:t>CPF</w:t>
            </w:r>
          </w:p>
        </w:tc>
        <w:tc>
          <w:tcPr>
            <w:tcW w:w="6750" w:type="dxa"/>
            <w:tcMar>
              <w:top w:w="113" w:type="dxa"/>
              <w:bottom w:w="113" w:type="dxa"/>
            </w:tcMar>
            <w:vAlign w:val="center"/>
          </w:tcPr>
          <w:p w14:paraId="64B5814F" w14:textId="77777777" w:rsidR="005D7E00" w:rsidRPr="00C161A5" w:rsidRDefault="005D7E00" w:rsidP="00F95B17">
            <w:pPr>
              <w:rPr>
                <w:rFonts w:ascii="Arial" w:hAnsi="Arial" w:cs="Arial"/>
                <w:color w:val="183E69"/>
              </w:rPr>
            </w:pPr>
          </w:p>
        </w:tc>
      </w:tr>
      <w:tr w:rsidR="001D4729" w:rsidRPr="00C161A5" w14:paraId="7F79F241" w14:textId="77777777" w:rsidTr="00B30188">
        <w:trPr>
          <w:cantSplit/>
          <w:jc w:val="center"/>
        </w:trPr>
        <w:tc>
          <w:tcPr>
            <w:tcW w:w="2642" w:type="dxa"/>
            <w:vMerge/>
            <w:shd w:val="clear" w:color="auto" w:fill="CAEDFB" w:themeFill="accent4" w:themeFillTint="33"/>
            <w:tcMar>
              <w:top w:w="113" w:type="dxa"/>
              <w:bottom w:w="113" w:type="dxa"/>
            </w:tcMar>
            <w:vAlign w:val="center"/>
          </w:tcPr>
          <w:p w14:paraId="7843F65C" w14:textId="77777777" w:rsidR="007C7B02" w:rsidRPr="00C161A5" w:rsidRDefault="007C7B02" w:rsidP="00981D10">
            <w:pPr>
              <w:rPr>
                <w:rFonts w:ascii="Arial" w:hAnsi="Arial" w:cs="Arial"/>
                <w:b/>
                <w:color w:val="183E69"/>
              </w:rPr>
            </w:pPr>
          </w:p>
        </w:tc>
        <w:tc>
          <w:tcPr>
            <w:tcW w:w="236" w:type="dxa"/>
            <w:shd w:val="clear" w:color="auto" w:fill="CAEDFB" w:themeFill="accent4" w:themeFillTint="33"/>
            <w:noWrap/>
            <w:tcMar>
              <w:top w:w="113" w:type="dxa"/>
              <w:bottom w:w="113" w:type="dxa"/>
            </w:tcMar>
            <w:vAlign w:val="center"/>
          </w:tcPr>
          <w:p w14:paraId="624F1D82" w14:textId="1948E060" w:rsidR="007C7B02" w:rsidRPr="00B0316E" w:rsidRDefault="005B4D5A" w:rsidP="00BA0D0B">
            <w:pPr>
              <w:jc w:val="center"/>
              <w:rPr>
                <w:rFonts w:ascii="Arial" w:hAnsi="Arial" w:cs="Arial"/>
                <w:b/>
                <w:bCs/>
                <w:color w:val="183E69"/>
                <w:sz w:val="20"/>
                <w:szCs w:val="20"/>
              </w:rPr>
            </w:pPr>
            <w:r w:rsidRPr="00B0316E">
              <w:rPr>
                <w:rFonts w:ascii="Arial" w:hAnsi="Arial" w:cs="Arial"/>
                <w:b/>
                <w:bCs/>
                <w:color w:val="183E69"/>
                <w:sz w:val="20"/>
                <w:szCs w:val="20"/>
              </w:rPr>
              <w:t>Endereço</w:t>
            </w:r>
          </w:p>
        </w:tc>
        <w:tc>
          <w:tcPr>
            <w:tcW w:w="6750" w:type="dxa"/>
            <w:tcMar>
              <w:top w:w="113" w:type="dxa"/>
              <w:bottom w:w="113" w:type="dxa"/>
            </w:tcMar>
            <w:vAlign w:val="center"/>
          </w:tcPr>
          <w:p w14:paraId="102BE842" w14:textId="77777777" w:rsidR="007C7B02" w:rsidRPr="00C161A5" w:rsidRDefault="007C7B02" w:rsidP="00F95B17">
            <w:pPr>
              <w:rPr>
                <w:rFonts w:ascii="Arial" w:hAnsi="Arial" w:cs="Arial"/>
                <w:color w:val="183E69"/>
              </w:rPr>
            </w:pPr>
          </w:p>
        </w:tc>
      </w:tr>
      <w:tr w:rsidR="001D4729" w:rsidRPr="00C161A5" w14:paraId="3B307CB7" w14:textId="77777777" w:rsidTr="00B30188">
        <w:trPr>
          <w:cantSplit/>
          <w:jc w:val="center"/>
        </w:trPr>
        <w:tc>
          <w:tcPr>
            <w:tcW w:w="2642" w:type="dxa"/>
            <w:vMerge w:val="restart"/>
            <w:shd w:val="clear" w:color="auto" w:fill="CAEDFB" w:themeFill="accent4" w:themeFillTint="33"/>
            <w:tcMar>
              <w:top w:w="113" w:type="dxa"/>
              <w:bottom w:w="113" w:type="dxa"/>
            </w:tcMar>
            <w:vAlign w:val="center"/>
          </w:tcPr>
          <w:p w14:paraId="5E6DDDDA" w14:textId="66737C74" w:rsidR="005B4D5A" w:rsidRPr="00C161A5" w:rsidRDefault="005B4D5A" w:rsidP="00E279B8">
            <w:pPr>
              <w:jc w:val="center"/>
              <w:rPr>
                <w:rFonts w:ascii="Arial" w:hAnsi="Arial" w:cs="Arial"/>
                <w:b/>
                <w:color w:val="183E69"/>
              </w:rPr>
            </w:pPr>
            <w:r w:rsidRPr="00C161A5">
              <w:rPr>
                <w:rFonts w:ascii="Arial" w:hAnsi="Arial" w:cs="Arial"/>
                <w:b/>
                <w:color w:val="183E69"/>
              </w:rPr>
              <w:t>Menor Estagiário(a)</w:t>
            </w:r>
          </w:p>
        </w:tc>
        <w:tc>
          <w:tcPr>
            <w:tcW w:w="236" w:type="dxa"/>
            <w:shd w:val="clear" w:color="auto" w:fill="CAEDFB" w:themeFill="accent4" w:themeFillTint="33"/>
            <w:tcMar>
              <w:top w:w="113" w:type="dxa"/>
              <w:bottom w:w="113" w:type="dxa"/>
            </w:tcMar>
            <w:vAlign w:val="center"/>
          </w:tcPr>
          <w:p w14:paraId="37E4DBE6" w14:textId="6A496BAF" w:rsidR="005B4D5A" w:rsidRPr="00B0316E" w:rsidRDefault="005B4D5A" w:rsidP="00BA0D0B">
            <w:pPr>
              <w:jc w:val="center"/>
              <w:rPr>
                <w:rFonts w:ascii="Arial" w:hAnsi="Arial" w:cs="Arial"/>
                <w:b/>
                <w:bCs/>
                <w:color w:val="183E69"/>
                <w:sz w:val="20"/>
                <w:szCs w:val="20"/>
              </w:rPr>
            </w:pPr>
            <w:r w:rsidRPr="00B0316E">
              <w:rPr>
                <w:rFonts w:ascii="Arial" w:hAnsi="Arial" w:cs="Arial"/>
                <w:b/>
                <w:bCs/>
                <w:color w:val="183E69"/>
                <w:sz w:val="20"/>
                <w:szCs w:val="20"/>
              </w:rPr>
              <w:t>Nome</w:t>
            </w:r>
          </w:p>
        </w:tc>
        <w:tc>
          <w:tcPr>
            <w:tcW w:w="6750" w:type="dxa"/>
            <w:tcMar>
              <w:top w:w="113" w:type="dxa"/>
              <w:bottom w:w="113" w:type="dxa"/>
            </w:tcMar>
            <w:vAlign w:val="center"/>
          </w:tcPr>
          <w:p w14:paraId="61D4C904" w14:textId="77777777" w:rsidR="005B4D5A" w:rsidRPr="00C161A5" w:rsidRDefault="005B4D5A" w:rsidP="00F95B17">
            <w:pPr>
              <w:rPr>
                <w:rFonts w:ascii="Arial" w:hAnsi="Arial" w:cs="Arial"/>
                <w:color w:val="183E69"/>
              </w:rPr>
            </w:pPr>
          </w:p>
        </w:tc>
      </w:tr>
      <w:tr w:rsidR="001D4729" w:rsidRPr="00C161A5" w14:paraId="1F260B06" w14:textId="77777777" w:rsidTr="00B30188">
        <w:trPr>
          <w:cantSplit/>
          <w:jc w:val="center"/>
        </w:trPr>
        <w:tc>
          <w:tcPr>
            <w:tcW w:w="2642" w:type="dxa"/>
            <w:vMerge/>
            <w:shd w:val="clear" w:color="auto" w:fill="CAEDFB" w:themeFill="accent4" w:themeFillTint="33"/>
            <w:tcMar>
              <w:top w:w="113" w:type="dxa"/>
              <w:bottom w:w="113" w:type="dxa"/>
            </w:tcMar>
            <w:vAlign w:val="center"/>
          </w:tcPr>
          <w:p w14:paraId="313E53B3" w14:textId="77777777" w:rsidR="005B4D5A" w:rsidRPr="00C161A5" w:rsidRDefault="005B4D5A" w:rsidP="00B9703A">
            <w:pPr>
              <w:jc w:val="center"/>
              <w:rPr>
                <w:rFonts w:ascii="Arial" w:hAnsi="Arial" w:cs="Arial"/>
                <w:b/>
                <w:color w:val="183E69"/>
              </w:rPr>
            </w:pPr>
          </w:p>
        </w:tc>
        <w:tc>
          <w:tcPr>
            <w:tcW w:w="236" w:type="dxa"/>
            <w:shd w:val="clear" w:color="auto" w:fill="CAEDFB" w:themeFill="accent4" w:themeFillTint="33"/>
            <w:tcMar>
              <w:top w:w="113" w:type="dxa"/>
              <w:bottom w:w="113" w:type="dxa"/>
            </w:tcMar>
            <w:vAlign w:val="center"/>
          </w:tcPr>
          <w:p w14:paraId="3F1DD1EB" w14:textId="79EAF5E9" w:rsidR="005B4D5A" w:rsidRPr="00B0316E" w:rsidRDefault="005B4D5A" w:rsidP="00BA0D0B">
            <w:pPr>
              <w:jc w:val="center"/>
              <w:rPr>
                <w:rFonts w:ascii="Arial" w:hAnsi="Arial" w:cs="Arial"/>
                <w:b/>
                <w:bCs/>
                <w:color w:val="183E69"/>
                <w:sz w:val="20"/>
                <w:szCs w:val="20"/>
              </w:rPr>
            </w:pPr>
            <w:r w:rsidRPr="00B0316E">
              <w:rPr>
                <w:rFonts w:ascii="Arial" w:hAnsi="Arial" w:cs="Arial"/>
                <w:b/>
                <w:bCs/>
                <w:color w:val="183E69"/>
                <w:sz w:val="20"/>
                <w:szCs w:val="20"/>
              </w:rPr>
              <w:t>CPF</w:t>
            </w:r>
          </w:p>
        </w:tc>
        <w:tc>
          <w:tcPr>
            <w:tcW w:w="6750" w:type="dxa"/>
            <w:tcMar>
              <w:top w:w="113" w:type="dxa"/>
              <w:bottom w:w="113" w:type="dxa"/>
            </w:tcMar>
            <w:vAlign w:val="center"/>
          </w:tcPr>
          <w:p w14:paraId="760B00AE" w14:textId="77777777" w:rsidR="005B4D5A" w:rsidRPr="00C161A5" w:rsidRDefault="005B4D5A" w:rsidP="00F95B17">
            <w:pPr>
              <w:rPr>
                <w:rFonts w:ascii="Arial" w:hAnsi="Arial" w:cs="Arial"/>
                <w:color w:val="183E69"/>
              </w:rPr>
            </w:pPr>
          </w:p>
        </w:tc>
      </w:tr>
      <w:tr w:rsidR="008539B1" w:rsidRPr="00C161A5" w14:paraId="51001CB7" w14:textId="77777777" w:rsidTr="00B30188">
        <w:trPr>
          <w:cantSplit/>
          <w:jc w:val="center"/>
        </w:trPr>
        <w:tc>
          <w:tcPr>
            <w:tcW w:w="0" w:type="auto"/>
            <w:gridSpan w:val="3"/>
            <w:tcMar>
              <w:top w:w="113" w:type="dxa"/>
              <w:bottom w:w="113" w:type="dxa"/>
            </w:tcMar>
            <w:vAlign w:val="center"/>
          </w:tcPr>
          <w:p w14:paraId="0EA7A8B7" w14:textId="3E3F0C06" w:rsidR="008539B1" w:rsidRPr="00C161A5" w:rsidRDefault="00C036C5" w:rsidP="004B5DF8">
            <w:pPr>
              <w:spacing w:before="120" w:after="120"/>
              <w:jc w:val="both"/>
              <w:rPr>
                <w:rFonts w:ascii="Arial" w:hAnsi="Arial" w:cs="Arial"/>
                <w:iCs/>
                <w:color w:val="183E69"/>
              </w:rPr>
            </w:pPr>
            <w:r w:rsidRPr="00C161A5">
              <w:rPr>
                <w:rFonts w:ascii="Arial" w:hAnsi="Arial" w:cs="Arial"/>
                <w:iCs/>
                <w:color w:val="183E69"/>
              </w:rPr>
              <w:t>Autorizo o(a)</w:t>
            </w:r>
            <w:r w:rsidR="009B659F">
              <w:rPr>
                <w:rFonts w:ascii="Arial" w:hAnsi="Arial" w:cs="Arial"/>
                <w:iCs/>
                <w:color w:val="183E69"/>
              </w:rPr>
              <w:t xml:space="preserve"> referido(a)</w:t>
            </w:r>
            <w:r w:rsidRPr="00C161A5">
              <w:rPr>
                <w:rFonts w:ascii="Arial" w:hAnsi="Arial" w:cs="Arial"/>
                <w:iCs/>
                <w:color w:val="183E69"/>
              </w:rPr>
              <w:t xml:space="preserve"> menor</w:t>
            </w:r>
            <w:r w:rsidR="00D632B3">
              <w:rPr>
                <w:rFonts w:ascii="Arial" w:hAnsi="Arial" w:cs="Arial"/>
                <w:iCs/>
                <w:color w:val="183E69"/>
              </w:rPr>
              <w:t xml:space="preserve"> </w:t>
            </w:r>
            <w:r w:rsidRPr="00C161A5">
              <w:rPr>
                <w:rFonts w:ascii="Arial" w:hAnsi="Arial" w:cs="Arial"/>
                <w:iCs/>
                <w:color w:val="183E69"/>
              </w:rPr>
              <w:t xml:space="preserve">a iniciar o estágio no Tribunal de Justiça do Estado de Rondônia, nos termos da </w:t>
            </w:r>
            <w:hyperlink r:id="rId7" w:history="1">
              <w:r w:rsidRPr="00A07AD4">
                <w:rPr>
                  <w:rStyle w:val="Hyperlink"/>
                  <w:rFonts w:ascii="Arial" w:hAnsi="Arial" w:cs="Arial"/>
                  <w:iCs/>
                  <w:color w:val="00B0F0"/>
                </w:rPr>
                <w:t>Lei n. 11.788</w:t>
              </w:r>
            </w:hyperlink>
            <w:r w:rsidRPr="00C161A5">
              <w:rPr>
                <w:rFonts w:ascii="Arial" w:hAnsi="Arial" w:cs="Arial"/>
                <w:iCs/>
                <w:color w:val="183E69"/>
              </w:rPr>
              <w:t>, de 25 de setembro de 2008.</w:t>
            </w:r>
          </w:p>
        </w:tc>
      </w:tr>
      <w:tr w:rsidR="006D7119" w:rsidRPr="00C161A5" w14:paraId="771D5838" w14:textId="77777777" w:rsidTr="00B30188">
        <w:trPr>
          <w:cantSplit/>
          <w:jc w:val="center"/>
        </w:trPr>
        <w:tc>
          <w:tcPr>
            <w:tcW w:w="2873" w:type="dxa"/>
            <w:gridSpan w:val="2"/>
            <w:shd w:val="clear" w:color="auto" w:fill="CAEDFB" w:themeFill="accent4" w:themeFillTint="33"/>
            <w:tcMar>
              <w:top w:w="113" w:type="dxa"/>
              <w:bottom w:w="113" w:type="dxa"/>
            </w:tcMar>
            <w:vAlign w:val="center"/>
          </w:tcPr>
          <w:p w14:paraId="6392E5FB" w14:textId="5F50AF68" w:rsidR="008539B1" w:rsidRPr="00C161A5" w:rsidRDefault="008539B1" w:rsidP="008539B1">
            <w:pPr>
              <w:jc w:val="center"/>
              <w:rPr>
                <w:rFonts w:ascii="Arial" w:hAnsi="Arial" w:cs="Arial"/>
                <w:b/>
                <w:color w:val="183E69"/>
              </w:rPr>
            </w:pPr>
            <w:r w:rsidRPr="00C161A5">
              <w:rPr>
                <w:rFonts w:ascii="Arial" w:hAnsi="Arial" w:cs="Arial"/>
                <w:b/>
                <w:color w:val="183E69"/>
              </w:rPr>
              <w:t>Local / UF</w:t>
            </w:r>
          </w:p>
        </w:tc>
        <w:tc>
          <w:tcPr>
            <w:tcW w:w="6755" w:type="dxa"/>
            <w:shd w:val="clear" w:color="auto" w:fill="CAEDFB" w:themeFill="accent4" w:themeFillTint="33"/>
            <w:tcMar>
              <w:top w:w="113" w:type="dxa"/>
              <w:bottom w:w="113" w:type="dxa"/>
            </w:tcMar>
            <w:vAlign w:val="center"/>
          </w:tcPr>
          <w:p w14:paraId="158DAC72" w14:textId="269632E4" w:rsidR="008539B1" w:rsidRPr="00C161A5" w:rsidRDefault="008539B1" w:rsidP="008539B1">
            <w:pPr>
              <w:jc w:val="center"/>
              <w:rPr>
                <w:rFonts w:ascii="Arial" w:hAnsi="Arial" w:cs="Arial"/>
                <w:b/>
                <w:color w:val="183E69"/>
              </w:rPr>
            </w:pPr>
            <w:r w:rsidRPr="00C161A5">
              <w:rPr>
                <w:rFonts w:ascii="Arial" w:hAnsi="Arial" w:cs="Arial"/>
                <w:b/>
                <w:color w:val="183E69"/>
              </w:rPr>
              <w:t>Data</w:t>
            </w:r>
          </w:p>
        </w:tc>
      </w:tr>
      <w:tr w:rsidR="004B5DF8" w:rsidRPr="00C161A5" w14:paraId="5266885E" w14:textId="77777777" w:rsidTr="00B30188">
        <w:trPr>
          <w:cantSplit/>
          <w:jc w:val="center"/>
        </w:trPr>
        <w:tc>
          <w:tcPr>
            <w:tcW w:w="2873" w:type="dxa"/>
            <w:gridSpan w:val="2"/>
            <w:tcMar>
              <w:top w:w="113" w:type="dxa"/>
              <w:bottom w:w="113" w:type="dxa"/>
            </w:tcMar>
            <w:vAlign w:val="center"/>
          </w:tcPr>
          <w:p w14:paraId="3BCE4F22" w14:textId="77777777" w:rsidR="008539B1" w:rsidRPr="00C161A5" w:rsidRDefault="008539B1" w:rsidP="008539B1">
            <w:pPr>
              <w:jc w:val="center"/>
              <w:rPr>
                <w:rFonts w:ascii="Arial" w:hAnsi="Arial" w:cs="Arial"/>
                <w:b/>
                <w:color w:val="183E69"/>
              </w:rPr>
            </w:pPr>
          </w:p>
        </w:tc>
        <w:tc>
          <w:tcPr>
            <w:tcW w:w="6755" w:type="dxa"/>
            <w:tcMar>
              <w:top w:w="113" w:type="dxa"/>
              <w:bottom w:w="113" w:type="dxa"/>
            </w:tcMar>
            <w:vAlign w:val="center"/>
          </w:tcPr>
          <w:p w14:paraId="74BEAFAD" w14:textId="77777777" w:rsidR="008539B1" w:rsidRPr="00C161A5" w:rsidRDefault="008539B1" w:rsidP="008539B1">
            <w:pPr>
              <w:jc w:val="center"/>
              <w:rPr>
                <w:rFonts w:ascii="Arial" w:hAnsi="Arial" w:cs="Arial"/>
                <w:b/>
                <w:color w:val="183E69"/>
              </w:rPr>
            </w:pPr>
          </w:p>
        </w:tc>
      </w:tr>
      <w:tr w:rsidR="008539B1" w:rsidRPr="00C161A5" w14:paraId="77927E24" w14:textId="77777777" w:rsidTr="00B30188">
        <w:trPr>
          <w:cantSplit/>
          <w:jc w:val="center"/>
        </w:trPr>
        <w:tc>
          <w:tcPr>
            <w:tcW w:w="0" w:type="auto"/>
            <w:gridSpan w:val="3"/>
            <w:tcMar>
              <w:top w:w="113" w:type="dxa"/>
              <w:bottom w:w="113" w:type="dxa"/>
            </w:tcMar>
            <w:vAlign w:val="center"/>
          </w:tcPr>
          <w:p w14:paraId="5BBAD11B" w14:textId="77777777" w:rsidR="008539B1" w:rsidRPr="00C07AC6" w:rsidRDefault="008539B1" w:rsidP="008539B1">
            <w:pPr>
              <w:jc w:val="center"/>
              <w:rPr>
                <w:rFonts w:ascii="Arial" w:hAnsi="Arial" w:cs="Arial"/>
                <w:b/>
                <w:color w:val="183E69"/>
              </w:rPr>
            </w:pPr>
          </w:p>
          <w:p w14:paraId="28F4F26B" w14:textId="77777777" w:rsidR="008539B1" w:rsidRPr="00C07AC6" w:rsidRDefault="008539B1" w:rsidP="008539B1">
            <w:pPr>
              <w:jc w:val="center"/>
              <w:rPr>
                <w:rFonts w:ascii="Arial" w:hAnsi="Arial" w:cs="Arial"/>
                <w:b/>
                <w:color w:val="183E69"/>
              </w:rPr>
            </w:pPr>
          </w:p>
          <w:p w14:paraId="5804C524" w14:textId="77777777" w:rsidR="008539B1" w:rsidRPr="00C07AC6" w:rsidRDefault="008539B1" w:rsidP="008539B1">
            <w:pPr>
              <w:jc w:val="center"/>
              <w:rPr>
                <w:rFonts w:ascii="Arial" w:hAnsi="Arial" w:cs="Arial"/>
                <w:b/>
                <w:color w:val="183E69"/>
              </w:rPr>
            </w:pPr>
          </w:p>
          <w:p w14:paraId="4A0BE0DA" w14:textId="77777777" w:rsidR="008539B1" w:rsidRPr="00C07AC6" w:rsidRDefault="008539B1" w:rsidP="008539B1">
            <w:pPr>
              <w:jc w:val="center"/>
              <w:rPr>
                <w:rFonts w:ascii="Arial" w:hAnsi="Arial" w:cs="Arial"/>
                <w:b/>
                <w:color w:val="183E69"/>
              </w:rPr>
            </w:pPr>
          </w:p>
          <w:p w14:paraId="501959AF" w14:textId="77777777" w:rsidR="008539B1" w:rsidRPr="00C07AC6" w:rsidRDefault="008539B1" w:rsidP="008539B1">
            <w:pPr>
              <w:jc w:val="center"/>
              <w:rPr>
                <w:rFonts w:ascii="Arial" w:hAnsi="Arial" w:cs="Arial"/>
                <w:b/>
                <w:color w:val="183E69"/>
              </w:rPr>
            </w:pPr>
          </w:p>
        </w:tc>
      </w:tr>
      <w:tr w:rsidR="008539B1" w:rsidRPr="007557F3" w14:paraId="516CF079" w14:textId="77777777" w:rsidTr="00B30188">
        <w:trPr>
          <w:cantSplit/>
          <w:jc w:val="center"/>
        </w:trPr>
        <w:tc>
          <w:tcPr>
            <w:tcW w:w="0" w:type="auto"/>
            <w:gridSpan w:val="3"/>
            <w:shd w:val="clear" w:color="auto" w:fill="CAEDFB" w:themeFill="accent4" w:themeFillTint="33"/>
            <w:noWrap/>
            <w:tcMar>
              <w:top w:w="113" w:type="dxa"/>
              <w:bottom w:w="113" w:type="dxa"/>
            </w:tcMar>
            <w:vAlign w:val="center"/>
          </w:tcPr>
          <w:p w14:paraId="33B8BE65" w14:textId="25381819" w:rsidR="008539B1" w:rsidRPr="00C07AC6" w:rsidRDefault="008539B1" w:rsidP="00C07AC6">
            <w:pPr>
              <w:widowControl w:val="0"/>
              <w:jc w:val="center"/>
              <w:rPr>
                <w:rFonts w:ascii="Arial" w:hAnsi="Arial" w:cs="Arial"/>
                <w:b/>
                <w:color w:val="183E69"/>
              </w:rPr>
            </w:pPr>
            <w:r w:rsidRPr="00C07AC6">
              <w:rPr>
                <w:rFonts w:ascii="Arial" w:hAnsi="Arial" w:cs="Arial"/>
                <w:b/>
                <w:color w:val="183E69"/>
              </w:rPr>
              <w:t>Assinatura</w:t>
            </w:r>
            <w:r w:rsidR="00C161A5" w:rsidRPr="00C07AC6">
              <w:rPr>
                <w:rFonts w:ascii="Arial" w:hAnsi="Arial" w:cs="Arial"/>
                <w:b/>
                <w:color w:val="183E69"/>
              </w:rPr>
              <w:t xml:space="preserve"> do Responsável</w:t>
            </w:r>
          </w:p>
        </w:tc>
      </w:tr>
      <w:tr w:rsidR="008539B1" w:rsidRPr="00C161A5" w14:paraId="72890763" w14:textId="77777777" w:rsidTr="00B30188">
        <w:trPr>
          <w:cantSplit/>
          <w:jc w:val="center"/>
        </w:trPr>
        <w:tc>
          <w:tcPr>
            <w:tcW w:w="0" w:type="auto"/>
            <w:gridSpan w:val="3"/>
            <w:tcMar>
              <w:top w:w="113" w:type="dxa"/>
              <w:bottom w:w="113" w:type="dxa"/>
            </w:tcMar>
            <w:vAlign w:val="center"/>
          </w:tcPr>
          <w:p w14:paraId="6ACCB638" w14:textId="41709D3D" w:rsidR="008539B1" w:rsidRPr="00C161A5" w:rsidRDefault="008539B1" w:rsidP="008539B1">
            <w:pPr>
              <w:rPr>
                <w:rFonts w:ascii="Arial" w:hAnsi="Arial" w:cs="Arial"/>
                <w:color w:val="183E69"/>
              </w:rPr>
            </w:pPr>
            <w:r w:rsidRPr="00C161A5">
              <w:rPr>
                <w:rFonts w:ascii="Arial" w:hAnsi="Arial" w:cs="Arial"/>
                <w:color w:val="183E69"/>
              </w:rPr>
              <w:t>Para assinatura, sugerimos:</w:t>
            </w:r>
          </w:p>
          <w:p w14:paraId="18926513" w14:textId="77777777" w:rsidR="008539B1" w:rsidRPr="00C161A5" w:rsidRDefault="008539B1" w:rsidP="008539B1">
            <w:pPr>
              <w:pStyle w:val="PargrafodaLista"/>
              <w:numPr>
                <w:ilvl w:val="0"/>
                <w:numId w:val="5"/>
              </w:numPr>
              <w:rPr>
                <w:rFonts w:ascii="Arial" w:hAnsi="Arial" w:cs="Arial"/>
                <w:color w:val="183E69"/>
              </w:rPr>
            </w:pPr>
            <w:r w:rsidRPr="00C161A5">
              <w:rPr>
                <w:rFonts w:ascii="Arial" w:hAnsi="Arial" w:cs="Arial"/>
                <w:color w:val="183E69"/>
              </w:rPr>
              <w:t>Preferencialmente:</w:t>
            </w:r>
          </w:p>
          <w:p w14:paraId="2713D6F9" w14:textId="6854D939" w:rsidR="008539B1" w:rsidRPr="00C161A5" w:rsidRDefault="008539B1" w:rsidP="008539B1">
            <w:pPr>
              <w:pStyle w:val="PargrafodaLista"/>
              <w:numPr>
                <w:ilvl w:val="1"/>
                <w:numId w:val="5"/>
              </w:numPr>
              <w:rPr>
                <w:rFonts w:ascii="Arial" w:hAnsi="Arial" w:cs="Arial"/>
                <w:color w:val="183E69"/>
              </w:rPr>
            </w:pPr>
            <w:r w:rsidRPr="00C161A5">
              <w:rPr>
                <w:rFonts w:ascii="Arial" w:hAnsi="Arial" w:cs="Arial"/>
                <w:color w:val="183E69"/>
              </w:rPr>
              <w:t>Mediante o Porta</w:t>
            </w:r>
            <w:r w:rsidR="00486358" w:rsidRPr="00C161A5">
              <w:rPr>
                <w:rFonts w:ascii="Arial" w:hAnsi="Arial" w:cs="Arial"/>
                <w:color w:val="183E69"/>
              </w:rPr>
              <w:t>l</w:t>
            </w:r>
            <w:r w:rsidRPr="00C161A5">
              <w:rPr>
                <w:rFonts w:ascii="Arial" w:hAnsi="Arial" w:cs="Arial"/>
                <w:color w:val="183E69"/>
              </w:rPr>
              <w:t xml:space="preserve"> de Assinatura Eletrônica </w:t>
            </w:r>
            <w:r w:rsidRPr="00C161A5">
              <w:rPr>
                <w:rFonts w:ascii="Arial" w:hAnsi="Arial" w:cs="Arial"/>
                <w:color w:val="183E69"/>
                <w:kern w:val="0"/>
                <w14:ligatures w14:val="none"/>
              </w:rPr>
              <w:t xml:space="preserve">do </w:t>
            </w:r>
            <w:r w:rsidRPr="00C161A5">
              <w:rPr>
                <w:rFonts w:ascii="Arial" w:hAnsi="Arial" w:cs="Arial"/>
                <w:b/>
                <w:color w:val="2864AE"/>
                <w:kern w:val="0"/>
                <w14:ligatures w14:val="none"/>
              </w:rPr>
              <w:t>g</w:t>
            </w:r>
            <w:r w:rsidRPr="00C161A5">
              <w:rPr>
                <w:rFonts w:ascii="Arial" w:hAnsi="Arial" w:cs="Arial"/>
                <w:b/>
                <w:color w:val="FABD10"/>
                <w:kern w:val="0"/>
                <w14:ligatures w14:val="none"/>
              </w:rPr>
              <w:t>o</w:t>
            </w:r>
            <w:r w:rsidRPr="00C161A5">
              <w:rPr>
                <w:rFonts w:ascii="Arial" w:hAnsi="Arial" w:cs="Arial"/>
                <w:b/>
                <w:color w:val="46AD44"/>
                <w:kern w:val="0"/>
                <w14:ligatures w14:val="none"/>
              </w:rPr>
              <w:t>v</w:t>
            </w:r>
            <w:r w:rsidRPr="00C161A5">
              <w:rPr>
                <w:rFonts w:ascii="Arial" w:hAnsi="Arial" w:cs="Arial"/>
                <w:b/>
                <w:color w:val="2864AE"/>
                <w:kern w:val="0"/>
                <w14:ligatures w14:val="none"/>
              </w:rPr>
              <w:t>.b</w:t>
            </w:r>
            <w:r w:rsidRPr="00C161A5">
              <w:rPr>
                <w:rFonts w:ascii="Arial" w:hAnsi="Arial" w:cs="Arial"/>
                <w:b/>
                <w:color w:val="FABD10"/>
                <w:kern w:val="0"/>
                <w14:ligatures w14:val="none"/>
              </w:rPr>
              <w:t>r</w:t>
            </w:r>
            <w:r w:rsidRPr="00C161A5">
              <w:rPr>
                <w:rFonts w:ascii="Arial" w:hAnsi="Arial" w:cs="Arial"/>
                <w:color w:val="183E69"/>
                <w:kern w:val="0"/>
                <w14:ligatures w14:val="none"/>
              </w:rPr>
              <w:t xml:space="preserve"> –</w:t>
            </w:r>
            <w:r w:rsidRPr="00C161A5">
              <w:rPr>
                <w:rFonts w:ascii="Arial" w:hAnsi="Arial" w:cs="Arial"/>
                <w:color w:val="183E69"/>
              </w:rPr>
              <w:t xml:space="preserve"> </w:t>
            </w:r>
            <w:hyperlink r:id="rId8" w:history="1">
              <w:r w:rsidRPr="00C161A5">
                <w:rPr>
                  <w:rStyle w:val="Hyperlink"/>
                  <w:rFonts w:ascii="Arial" w:hAnsi="Arial" w:cs="Arial"/>
                  <w:color w:val="00B0F0"/>
                </w:rPr>
                <w:t>tutorial</w:t>
              </w:r>
            </w:hyperlink>
            <w:r w:rsidRPr="00C161A5">
              <w:rPr>
                <w:rFonts w:ascii="Arial" w:hAnsi="Arial" w:cs="Arial"/>
                <w:color w:val="183E69"/>
              </w:rPr>
              <w:t xml:space="preserve"> – gratuito; </w:t>
            </w:r>
            <w:r w:rsidRPr="00C161A5">
              <w:rPr>
                <w:rFonts w:ascii="Arial" w:hAnsi="Arial" w:cs="Arial"/>
                <w:b/>
                <w:color w:val="183E69"/>
              </w:rPr>
              <w:t>ou</w:t>
            </w:r>
          </w:p>
          <w:p w14:paraId="5083E5A0" w14:textId="2A9270AA" w:rsidR="008539B1" w:rsidRPr="00C161A5" w:rsidRDefault="008539B1" w:rsidP="008539B1">
            <w:pPr>
              <w:pStyle w:val="PargrafodaLista"/>
              <w:numPr>
                <w:ilvl w:val="1"/>
                <w:numId w:val="5"/>
              </w:numPr>
              <w:rPr>
                <w:rFonts w:ascii="Arial" w:hAnsi="Arial" w:cs="Arial"/>
                <w:b/>
                <w:color w:val="183E69"/>
              </w:rPr>
            </w:pPr>
            <w:r w:rsidRPr="00C161A5">
              <w:rPr>
                <w:rFonts w:ascii="Arial" w:hAnsi="Arial" w:cs="Arial"/>
                <w:color w:val="183E69"/>
              </w:rPr>
              <w:t xml:space="preserve">Assinatura digital em que seja possível verificar sua autenticidade; </w:t>
            </w:r>
            <w:r w:rsidRPr="00C161A5">
              <w:rPr>
                <w:rFonts w:ascii="Arial" w:hAnsi="Arial" w:cs="Arial"/>
                <w:b/>
                <w:color w:val="183E69"/>
              </w:rPr>
              <w:t>ou</w:t>
            </w:r>
          </w:p>
          <w:p w14:paraId="7A784201" w14:textId="06532FDE" w:rsidR="008539B1" w:rsidRPr="00C161A5" w:rsidRDefault="008539B1" w:rsidP="008539B1">
            <w:pPr>
              <w:pStyle w:val="PargrafodaLista"/>
              <w:numPr>
                <w:ilvl w:val="0"/>
                <w:numId w:val="5"/>
              </w:numPr>
              <w:rPr>
                <w:rFonts w:ascii="Arial" w:hAnsi="Arial" w:cs="Arial"/>
                <w:color w:val="183E69"/>
              </w:rPr>
            </w:pPr>
            <w:r w:rsidRPr="00C161A5">
              <w:rPr>
                <w:rFonts w:ascii="Arial" w:hAnsi="Arial" w:cs="Arial"/>
                <w:color w:val="183E69"/>
              </w:rPr>
              <w:t>Assinatura manual.</w:t>
            </w:r>
          </w:p>
        </w:tc>
      </w:tr>
    </w:tbl>
    <w:p w14:paraId="31F0F8B5" w14:textId="0CF0600C" w:rsidR="00F95B17" w:rsidRPr="007F56DC" w:rsidRDefault="00F95B17" w:rsidP="008539B1">
      <w:pPr>
        <w:rPr>
          <w:rFonts w:ascii="HelveticaNeueLT Std Cn" w:hAnsi="HelveticaNeueLT Std Cn"/>
          <w:color w:val="183E69"/>
          <w:sz w:val="24"/>
          <w:szCs w:val="24"/>
        </w:rPr>
      </w:pPr>
    </w:p>
    <w:sectPr w:rsidR="00F95B17" w:rsidRPr="007F56DC" w:rsidSect="00203BB4">
      <w:headerReference w:type="default" r:id="rId9"/>
      <w:footerReference w:type="default" r:id="rId10"/>
      <w:pgSz w:w="11906" w:h="16838" w:code="9"/>
      <w:pgMar w:top="1134" w:right="1134" w:bottom="1134" w:left="1134" w:header="397" w:footer="62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5CFE85C" w14:textId="77777777" w:rsidR="007549A3" w:rsidRDefault="007549A3" w:rsidP="00727F11">
      <w:pPr>
        <w:spacing w:after="0" w:line="240" w:lineRule="auto"/>
      </w:pPr>
      <w:r>
        <w:separator/>
      </w:r>
    </w:p>
  </w:endnote>
  <w:endnote w:type="continuationSeparator" w:id="0">
    <w:p w14:paraId="2C9B309C" w14:textId="77777777" w:rsidR="007549A3" w:rsidRDefault="007549A3" w:rsidP="00727F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914F0D65-848E-4AB3-B8AD-395695B84798}"/>
    <w:embedBold r:id="rId2" w:fontKey="{C00DC90D-6800-4F2C-A2C5-2CF9FB9B56AC}"/>
    <w:embedItalic r:id="rId3" w:fontKey="{ADBCE878-4425-40DA-9DC4-6D03D2CEDB4A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4" w:fontKey="{D2D14115-AD53-4154-B61C-B2CDCF5F430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158E95A9-AFAE-41A6-9AF0-1C7CC832C919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6" w:fontKey="{F91489E9-1D0B-4122-8943-07365B0A9288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7" w:fontKey="{B6297B12-44DE-4712-9F50-732986FF3A06}"/>
    <w:embedBold r:id="rId8" w:fontKey="{FA2AA851-6640-43D4-9976-F09B590438A6}"/>
    <w:embedItalic r:id="rId9" w:fontKey="{AB5FD791-91FC-4A8F-900F-0FCD3687B0C5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10" w:fontKey="{BD98E292-E7EF-49DD-9512-9740326E0046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1" w:fontKey="{63919BEE-902A-4D22-8730-5B875D41B89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2" w:fontKey="{AB1F6C64-3912-4412-8341-02C927280FD9}"/>
    <w:embedBold r:id="rId13" w:fontKey="{1DD7018C-F3AE-4B7D-9A95-177308E6DE97}"/>
    <w:embedItalic r:id="rId14" w:fontKey="{B31F965B-766A-44F6-A3D5-B259C2456336}"/>
  </w:font>
  <w:font w:name="HelveticaNeueLT Std Cn">
    <w:altName w:val="Franklin Gothic Medium Cond"/>
    <w:panose1 w:val="020B0506030502030204"/>
    <w:charset w:val="00"/>
    <w:family w:val="swiss"/>
    <w:notTrueType/>
    <w:pitch w:val="variable"/>
    <w:sig w:usb0="800000AF" w:usb1="4000204A" w:usb2="00000000" w:usb3="00000000" w:csb0="00000001" w:csb1="00000000"/>
  </w:font>
  <w:font w:name="BwModelica-LightUltraCondensed">
    <w:altName w:val="Liberation Mono"/>
    <w:panose1 w:val="00000508000000000000"/>
    <w:charset w:val="00"/>
    <w:family w:val="auto"/>
    <w:pitch w:val="variable"/>
    <w:sig w:usb0="00000007" w:usb1="00000001" w:usb2="00000000" w:usb3="00000000" w:csb0="00000093" w:csb1="00000000"/>
    <w:embedRegular r:id="rId15" w:fontKey="{C18262EE-EE6D-4E56-B2B0-821C023C1250}"/>
    <w:embedBold r:id="rId16" w:fontKey="{D69C9424-A96B-462B-8809-82450876AFF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00294A" w14:textId="53FCF6A0" w:rsidR="00CD28E0" w:rsidRPr="00B60BEB" w:rsidRDefault="00CD28E0" w:rsidP="00CD28E0">
    <w:pPr>
      <w:pStyle w:val="Rodap"/>
      <w:spacing w:after="120"/>
      <w:jc w:val="center"/>
      <w:rPr>
        <w:rFonts w:ascii="BwModelica-LightUltraCondensed" w:hAnsi="BwModelica-LightUltraCondensed"/>
        <w:b/>
        <w:bCs/>
        <w:color w:val="183E69"/>
        <w:sz w:val="24"/>
        <w:szCs w:val="24"/>
      </w:rPr>
    </w:pPr>
    <w:r>
      <w:rPr>
        <w:rFonts w:ascii="BwModelica-LightUltraCondensed" w:hAnsi="BwModelica-LightUltraCondensed"/>
        <w:b/>
        <w:bCs/>
        <w:color w:val="183E69"/>
        <w:sz w:val="24"/>
        <w:szCs w:val="24"/>
      </w:rPr>
      <w:t>_________________________________________________</w:t>
    </w:r>
  </w:p>
  <w:p w14:paraId="163D2EBA" w14:textId="54131174" w:rsidR="00B84102" w:rsidRPr="00CD28E0" w:rsidRDefault="00F17113" w:rsidP="009535E3">
    <w:pPr>
      <w:pStyle w:val="Rodap"/>
      <w:jc w:val="center"/>
      <w:rPr>
        <w:rFonts w:ascii="BwModelica-LightUltraCondensed" w:hAnsi="BwModelica-LightUltraCondensed"/>
        <w:color w:val="183E69"/>
        <w:sz w:val="20"/>
        <w:szCs w:val="20"/>
      </w:rPr>
    </w:pPr>
    <w:r w:rsidRPr="00CD28E0">
      <w:rPr>
        <w:rFonts w:ascii="BwModelica-LightUltraCondensed" w:hAnsi="BwModelica-LightUltraCondensed"/>
        <w:noProof/>
        <w:color w:val="183E69"/>
        <w:sz w:val="20"/>
        <w:szCs w:val="20"/>
        <w:lang w:eastAsia="pt-B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A91611C" wp14:editId="27D120B4">
              <wp:simplePos x="0" y="0"/>
              <wp:positionH relativeFrom="column">
                <wp:posOffset>-721360</wp:posOffset>
              </wp:positionH>
              <wp:positionV relativeFrom="paragraph">
                <wp:posOffset>204470</wp:posOffset>
              </wp:positionV>
              <wp:extent cx="7560000" cy="324000"/>
              <wp:effectExtent l="0" t="0" r="3175" b="0"/>
              <wp:wrapNone/>
              <wp:docPr id="1797064576" name="Retângu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60000" cy="324000"/>
                      </a:xfrm>
                      <a:prstGeom prst="rect">
                        <a:avLst/>
                      </a:prstGeom>
                      <a:solidFill>
                        <a:srgbClr val="183E69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72EB341" id="Retângulo 1" o:spid="_x0000_s1026" style="position:absolute;margin-left:-56.8pt;margin-top:16.1pt;width:595.3pt;height:25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" fillcolor="#183e69" stroked="f" strokeweight="1pt"/>
          </w:pict>
        </mc:Fallback>
      </mc:AlternateContent>
    </w:r>
    <w:r w:rsidR="00583EDC" w:rsidRPr="00CD28E0">
      <w:rPr>
        <w:rFonts w:ascii="BwModelica-LightUltraCondensed" w:hAnsi="BwModelica-LightUltraCondensed"/>
        <w:color w:val="183E69"/>
        <w:sz w:val="20"/>
        <w:szCs w:val="20"/>
      </w:rPr>
      <w:t>Av. Lauro Sodré, 1728 – São João Bosco, Porto Velho – RO, CEP 76803-686, (69) 3309-6422, pág.</w:t>
    </w:r>
    <w:r w:rsidR="009535E3" w:rsidRPr="00CD28E0">
      <w:rPr>
        <w:rFonts w:ascii="BwModelica-LightUltraCondensed" w:hAnsi="BwModelica-LightUltraCondensed"/>
        <w:color w:val="183E69"/>
        <w:sz w:val="20"/>
        <w:szCs w:val="20"/>
      </w:rPr>
      <w:t xml:space="preserve"> </w:t>
    </w:r>
    <w:r w:rsidR="009535E3" w:rsidRPr="00CD28E0">
      <w:rPr>
        <w:rFonts w:ascii="BwModelica-LightUltraCondensed" w:hAnsi="BwModelica-LightUltraCondensed"/>
        <w:color w:val="183E69"/>
        <w:sz w:val="20"/>
        <w:szCs w:val="20"/>
      </w:rPr>
      <w:fldChar w:fldCharType="begin"/>
    </w:r>
    <w:r w:rsidR="009535E3" w:rsidRPr="00CD28E0">
      <w:rPr>
        <w:rFonts w:ascii="BwModelica-LightUltraCondensed" w:hAnsi="BwModelica-LightUltraCondensed"/>
        <w:color w:val="183E69"/>
        <w:sz w:val="20"/>
        <w:szCs w:val="20"/>
      </w:rPr>
      <w:instrText xml:space="preserve"> PAGE   \* MERGEFORMAT </w:instrText>
    </w:r>
    <w:r w:rsidR="009535E3" w:rsidRPr="00CD28E0">
      <w:rPr>
        <w:rFonts w:ascii="BwModelica-LightUltraCondensed" w:hAnsi="BwModelica-LightUltraCondensed"/>
        <w:color w:val="183E69"/>
        <w:sz w:val="20"/>
        <w:szCs w:val="20"/>
      </w:rPr>
      <w:fldChar w:fldCharType="separate"/>
    </w:r>
    <w:r w:rsidR="008539B1">
      <w:rPr>
        <w:rFonts w:ascii="BwModelica-LightUltraCondensed" w:hAnsi="BwModelica-LightUltraCondensed"/>
        <w:noProof/>
        <w:color w:val="183E69"/>
        <w:sz w:val="20"/>
        <w:szCs w:val="20"/>
      </w:rPr>
      <w:t>1</w:t>
    </w:r>
    <w:r w:rsidR="009535E3" w:rsidRPr="00CD28E0">
      <w:rPr>
        <w:rFonts w:ascii="BwModelica-LightUltraCondensed" w:hAnsi="BwModelica-LightUltraCondensed"/>
        <w:color w:val="183E69"/>
        <w:sz w:val="20"/>
        <w:szCs w:val="20"/>
      </w:rPr>
      <w:fldChar w:fldCharType="end"/>
    </w:r>
    <w:r w:rsidR="009535E3" w:rsidRPr="00CD28E0">
      <w:rPr>
        <w:rFonts w:ascii="BwModelica-LightUltraCondensed" w:hAnsi="BwModelica-LightUltraCondensed"/>
        <w:color w:val="183E69"/>
        <w:sz w:val="20"/>
        <w:szCs w:val="20"/>
      </w:rPr>
      <w:t>/</w:t>
    </w:r>
    <w:r w:rsidR="009535E3" w:rsidRPr="00CD28E0">
      <w:rPr>
        <w:rFonts w:ascii="BwModelica-LightUltraCondensed" w:hAnsi="BwModelica-LightUltraCondensed"/>
        <w:color w:val="183E69"/>
        <w:sz w:val="20"/>
        <w:szCs w:val="20"/>
      </w:rPr>
      <w:fldChar w:fldCharType="begin"/>
    </w:r>
    <w:r w:rsidR="009535E3" w:rsidRPr="00CD28E0">
      <w:rPr>
        <w:rFonts w:ascii="BwModelica-LightUltraCondensed" w:hAnsi="BwModelica-LightUltraCondensed"/>
        <w:color w:val="183E69"/>
        <w:sz w:val="20"/>
        <w:szCs w:val="20"/>
      </w:rPr>
      <w:instrText xml:space="preserve"> NUMPAGES   \* MERGEFORMAT </w:instrText>
    </w:r>
    <w:r w:rsidR="009535E3" w:rsidRPr="00CD28E0">
      <w:rPr>
        <w:rFonts w:ascii="BwModelica-LightUltraCondensed" w:hAnsi="BwModelica-LightUltraCondensed"/>
        <w:color w:val="183E69"/>
        <w:sz w:val="20"/>
        <w:szCs w:val="20"/>
      </w:rPr>
      <w:fldChar w:fldCharType="separate"/>
    </w:r>
    <w:r w:rsidR="008539B1">
      <w:rPr>
        <w:rFonts w:ascii="BwModelica-LightUltraCondensed" w:hAnsi="BwModelica-LightUltraCondensed"/>
        <w:noProof/>
        <w:color w:val="183E69"/>
        <w:sz w:val="20"/>
        <w:szCs w:val="20"/>
      </w:rPr>
      <w:t>1</w:t>
    </w:r>
    <w:r w:rsidR="009535E3" w:rsidRPr="00CD28E0">
      <w:rPr>
        <w:rFonts w:ascii="BwModelica-LightUltraCondensed" w:hAnsi="BwModelica-LightUltraCondensed"/>
        <w:color w:val="183E69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8F951DB" w14:textId="77777777" w:rsidR="007549A3" w:rsidRDefault="007549A3" w:rsidP="00727F11">
      <w:pPr>
        <w:spacing w:after="0" w:line="240" w:lineRule="auto"/>
      </w:pPr>
      <w:r>
        <w:separator/>
      </w:r>
    </w:p>
  </w:footnote>
  <w:footnote w:type="continuationSeparator" w:id="0">
    <w:p w14:paraId="6CE7FB21" w14:textId="77777777" w:rsidR="007549A3" w:rsidRDefault="007549A3" w:rsidP="00727F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0820C8" w14:textId="523B2F6D" w:rsidR="00727F11" w:rsidRDefault="00727F11" w:rsidP="00DE15F4">
    <w:pPr>
      <w:pStyle w:val="Cabealho"/>
      <w:tabs>
        <w:tab w:val="clear" w:pos="4252"/>
        <w:tab w:val="clear" w:pos="8504"/>
      </w:tabs>
      <w:spacing w:after="454"/>
      <w:jc w:val="center"/>
    </w:pPr>
    <w:r>
      <w:rPr>
        <w:noProof/>
        <w:lang w:eastAsia="pt-BR"/>
      </w:rPr>
      <w:drawing>
        <wp:inline distT="0" distB="0" distL="0" distR="0" wp14:anchorId="439754CB" wp14:editId="0597DF8D">
          <wp:extent cx="3151693" cy="1511099"/>
          <wp:effectExtent l="0" t="0" r="0" b="0"/>
          <wp:docPr id="767822304" name="Imagem 1" descr="Uma imagem contendo Forma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67822304" name="Imagem 1" descr="Uma imagem contendo Forma&#10;&#10;Descrição gerada automaticamente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219481" cy="1543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F46268"/>
    <w:multiLevelType w:val="hybridMultilevel"/>
    <w:tmpl w:val="52AAC488"/>
    <w:lvl w:ilvl="0" w:tplc="45DC7C2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052D3E"/>
    <w:multiLevelType w:val="hybridMultilevel"/>
    <w:tmpl w:val="FA94B5E2"/>
    <w:lvl w:ilvl="0" w:tplc="43B2674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2930E1"/>
    <w:multiLevelType w:val="hybridMultilevel"/>
    <w:tmpl w:val="C4FC738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3254B58"/>
    <w:multiLevelType w:val="multilevel"/>
    <w:tmpl w:val="6D060634"/>
    <w:lvl w:ilvl="0">
      <w:start w:val="1"/>
      <w:numFmt w:val="decimal"/>
      <w:pStyle w:val="ListaQuadrada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4" w15:restartNumberingAfterBreak="0">
    <w:nsid w:val="433B7B12"/>
    <w:multiLevelType w:val="hybridMultilevel"/>
    <w:tmpl w:val="83305C6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23806850">
    <w:abstractNumId w:val="1"/>
  </w:num>
  <w:num w:numId="2" w16cid:durableId="941689926">
    <w:abstractNumId w:val="3"/>
  </w:num>
  <w:num w:numId="3" w16cid:durableId="1172455481">
    <w:abstractNumId w:val="4"/>
  </w:num>
  <w:num w:numId="4" w16cid:durableId="1221751158">
    <w:abstractNumId w:val="0"/>
  </w:num>
  <w:num w:numId="5" w16cid:durableId="13148853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embedTrueTypeFonts/>
  <w:embedSystemFonts/>
  <w:proofState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27F11"/>
    <w:rsid w:val="000069FE"/>
    <w:rsid w:val="0003536D"/>
    <w:rsid w:val="00084B42"/>
    <w:rsid w:val="000A5386"/>
    <w:rsid w:val="000D4867"/>
    <w:rsid w:val="000F41FA"/>
    <w:rsid w:val="0013022B"/>
    <w:rsid w:val="001579DE"/>
    <w:rsid w:val="0018346E"/>
    <w:rsid w:val="00187911"/>
    <w:rsid w:val="001A2458"/>
    <w:rsid w:val="001A5FC3"/>
    <w:rsid w:val="001D4729"/>
    <w:rsid w:val="00203BB4"/>
    <w:rsid w:val="002151CD"/>
    <w:rsid w:val="0022741D"/>
    <w:rsid w:val="0024341F"/>
    <w:rsid w:val="002444A5"/>
    <w:rsid w:val="00251531"/>
    <w:rsid w:val="002701A9"/>
    <w:rsid w:val="002747D1"/>
    <w:rsid w:val="00296E08"/>
    <w:rsid w:val="002C4352"/>
    <w:rsid w:val="002D489B"/>
    <w:rsid w:val="002E110F"/>
    <w:rsid w:val="002F36D7"/>
    <w:rsid w:val="002F6D37"/>
    <w:rsid w:val="0031396D"/>
    <w:rsid w:val="00316C80"/>
    <w:rsid w:val="003224D7"/>
    <w:rsid w:val="00330719"/>
    <w:rsid w:val="00333A29"/>
    <w:rsid w:val="00334A6C"/>
    <w:rsid w:val="00357F43"/>
    <w:rsid w:val="003A3CF2"/>
    <w:rsid w:val="003B321D"/>
    <w:rsid w:val="003F0D8D"/>
    <w:rsid w:val="003F5875"/>
    <w:rsid w:val="00444F6E"/>
    <w:rsid w:val="00447263"/>
    <w:rsid w:val="00462767"/>
    <w:rsid w:val="00486358"/>
    <w:rsid w:val="00495E35"/>
    <w:rsid w:val="004A3E15"/>
    <w:rsid w:val="004B5DF8"/>
    <w:rsid w:val="004D082D"/>
    <w:rsid w:val="004E47FF"/>
    <w:rsid w:val="004F1DA0"/>
    <w:rsid w:val="004F1E51"/>
    <w:rsid w:val="004F2607"/>
    <w:rsid w:val="00501917"/>
    <w:rsid w:val="00515C59"/>
    <w:rsid w:val="00522396"/>
    <w:rsid w:val="0054230A"/>
    <w:rsid w:val="00563216"/>
    <w:rsid w:val="00583EDC"/>
    <w:rsid w:val="005B4D5A"/>
    <w:rsid w:val="005D7E00"/>
    <w:rsid w:val="005F637F"/>
    <w:rsid w:val="006025A5"/>
    <w:rsid w:val="00616DF7"/>
    <w:rsid w:val="006343DD"/>
    <w:rsid w:val="006362B1"/>
    <w:rsid w:val="006377BC"/>
    <w:rsid w:val="006477FA"/>
    <w:rsid w:val="006A5F53"/>
    <w:rsid w:val="006B21C5"/>
    <w:rsid w:val="006D7119"/>
    <w:rsid w:val="006E017F"/>
    <w:rsid w:val="00724C2D"/>
    <w:rsid w:val="00727F11"/>
    <w:rsid w:val="00736083"/>
    <w:rsid w:val="007549A3"/>
    <w:rsid w:val="007557F3"/>
    <w:rsid w:val="00757754"/>
    <w:rsid w:val="00757F05"/>
    <w:rsid w:val="007717D2"/>
    <w:rsid w:val="00787FB1"/>
    <w:rsid w:val="007A2A36"/>
    <w:rsid w:val="007A2BC2"/>
    <w:rsid w:val="007C7B02"/>
    <w:rsid w:val="007D1E8A"/>
    <w:rsid w:val="007D390E"/>
    <w:rsid w:val="007F56DC"/>
    <w:rsid w:val="00802ED1"/>
    <w:rsid w:val="00810BB0"/>
    <w:rsid w:val="00836C87"/>
    <w:rsid w:val="008539B1"/>
    <w:rsid w:val="00855668"/>
    <w:rsid w:val="00857578"/>
    <w:rsid w:val="00864893"/>
    <w:rsid w:val="0088309D"/>
    <w:rsid w:val="008A0BCC"/>
    <w:rsid w:val="008D11C4"/>
    <w:rsid w:val="00926B1B"/>
    <w:rsid w:val="00940D4E"/>
    <w:rsid w:val="009461E3"/>
    <w:rsid w:val="009535E3"/>
    <w:rsid w:val="00975CE4"/>
    <w:rsid w:val="00981D10"/>
    <w:rsid w:val="009958F9"/>
    <w:rsid w:val="009B659F"/>
    <w:rsid w:val="009E6E11"/>
    <w:rsid w:val="009F3193"/>
    <w:rsid w:val="00A05F56"/>
    <w:rsid w:val="00A07AD4"/>
    <w:rsid w:val="00A849E7"/>
    <w:rsid w:val="00AB4C04"/>
    <w:rsid w:val="00AB7578"/>
    <w:rsid w:val="00AC687B"/>
    <w:rsid w:val="00AF5AE0"/>
    <w:rsid w:val="00B0316E"/>
    <w:rsid w:val="00B131E8"/>
    <w:rsid w:val="00B17B66"/>
    <w:rsid w:val="00B30188"/>
    <w:rsid w:val="00B30676"/>
    <w:rsid w:val="00B50E1B"/>
    <w:rsid w:val="00B539BD"/>
    <w:rsid w:val="00B53ABF"/>
    <w:rsid w:val="00B60BEB"/>
    <w:rsid w:val="00B6338F"/>
    <w:rsid w:val="00B84102"/>
    <w:rsid w:val="00B909E8"/>
    <w:rsid w:val="00B9703A"/>
    <w:rsid w:val="00BA0D0B"/>
    <w:rsid w:val="00BC2551"/>
    <w:rsid w:val="00BD1716"/>
    <w:rsid w:val="00BF44E0"/>
    <w:rsid w:val="00C036C5"/>
    <w:rsid w:val="00C07AC6"/>
    <w:rsid w:val="00C161A5"/>
    <w:rsid w:val="00C746EB"/>
    <w:rsid w:val="00C933FD"/>
    <w:rsid w:val="00C94EAF"/>
    <w:rsid w:val="00CA682F"/>
    <w:rsid w:val="00CD28E0"/>
    <w:rsid w:val="00CE164B"/>
    <w:rsid w:val="00D05F4D"/>
    <w:rsid w:val="00D51488"/>
    <w:rsid w:val="00D632B3"/>
    <w:rsid w:val="00D64844"/>
    <w:rsid w:val="00D74EFE"/>
    <w:rsid w:val="00DA3F86"/>
    <w:rsid w:val="00DE12AA"/>
    <w:rsid w:val="00DE15F4"/>
    <w:rsid w:val="00DE585B"/>
    <w:rsid w:val="00DF1E0F"/>
    <w:rsid w:val="00E112AB"/>
    <w:rsid w:val="00E146AF"/>
    <w:rsid w:val="00E246DA"/>
    <w:rsid w:val="00E279B8"/>
    <w:rsid w:val="00E61042"/>
    <w:rsid w:val="00E71FF3"/>
    <w:rsid w:val="00EC5B10"/>
    <w:rsid w:val="00EF6B26"/>
    <w:rsid w:val="00F17113"/>
    <w:rsid w:val="00F24611"/>
    <w:rsid w:val="00F32EF5"/>
    <w:rsid w:val="00F70BBB"/>
    <w:rsid w:val="00F904A1"/>
    <w:rsid w:val="00F93E5A"/>
    <w:rsid w:val="00F95B17"/>
    <w:rsid w:val="00F96FF8"/>
    <w:rsid w:val="00FB61F7"/>
    <w:rsid w:val="00FD33B2"/>
    <w:rsid w:val="00FD50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5B6194CF"/>
  <w15:chartTrackingRefBased/>
  <w15:docId w15:val="{93134F7F-A5B2-4DB9-84E2-10DDD670CF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727F1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727F1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727F1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727F1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727F1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727F1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727F1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727F1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727F1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ListaQuadrada">
    <w:name w:val="ListaQuadrada"/>
    <w:basedOn w:val="PargrafodaLista"/>
    <w:link w:val="ListaQuadradaChar"/>
    <w:qFormat/>
    <w:rsid w:val="004F2607"/>
    <w:pPr>
      <w:numPr>
        <w:numId w:val="2"/>
      </w:numPr>
      <w:spacing w:after="0"/>
      <w:ind w:left="714" w:hanging="357"/>
      <w:jc w:val="both"/>
    </w:pPr>
    <w:rPr>
      <w:sz w:val="24"/>
      <w:szCs w:val="24"/>
    </w:rPr>
  </w:style>
  <w:style w:type="character" w:customStyle="1" w:styleId="ListaQuadradaChar">
    <w:name w:val="ListaQuadrada Char"/>
    <w:basedOn w:val="Fontepargpadro"/>
    <w:link w:val="ListaQuadrada"/>
    <w:rsid w:val="004F2607"/>
    <w:rPr>
      <w:sz w:val="24"/>
      <w:szCs w:val="24"/>
    </w:rPr>
  </w:style>
  <w:style w:type="paragraph" w:styleId="PargrafodaLista">
    <w:name w:val="List Paragraph"/>
    <w:basedOn w:val="Normal"/>
    <w:uiPriority w:val="34"/>
    <w:qFormat/>
    <w:rsid w:val="004F2607"/>
    <w:pPr>
      <w:ind w:left="720"/>
      <w:contextualSpacing/>
    </w:pPr>
  </w:style>
  <w:style w:type="paragraph" w:customStyle="1" w:styleId="Citao-Estratgia">
    <w:name w:val="Citação-Estratégia"/>
    <w:basedOn w:val="Normal"/>
    <w:link w:val="Citao-EstratgiaChar"/>
    <w:qFormat/>
    <w:rsid w:val="009F3193"/>
    <w:pPr>
      <w:pBdr>
        <w:top w:val="dotted" w:sz="4" w:space="3" w:color="auto"/>
        <w:left w:val="dotted" w:sz="4" w:space="4" w:color="auto"/>
        <w:bottom w:val="dotted" w:sz="4" w:space="4" w:color="auto"/>
        <w:right w:val="dotted" w:sz="4" w:space="4" w:color="auto"/>
      </w:pBdr>
      <w:spacing w:after="0" w:line="250" w:lineRule="auto"/>
      <w:ind w:left="1134" w:right="1134"/>
      <w:jc w:val="both"/>
    </w:pPr>
    <w:rPr>
      <w:rFonts w:ascii="Calibri" w:eastAsia="Calibri" w:hAnsi="Calibri" w:cs="Calibri"/>
      <w:color w:val="000000"/>
      <w:sz w:val="24"/>
    </w:rPr>
  </w:style>
  <w:style w:type="character" w:customStyle="1" w:styleId="Citao-EstratgiaChar">
    <w:name w:val="Citação-Estratégia Char"/>
    <w:basedOn w:val="Fontepargpadro"/>
    <w:link w:val="Citao-Estratgia"/>
    <w:rsid w:val="009F3193"/>
    <w:rPr>
      <w:rFonts w:ascii="Calibri" w:eastAsia="Calibri" w:hAnsi="Calibri" w:cs="Calibri"/>
      <w:color w:val="000000"/>
      <w:sz w:val="24"/>
    </w:rPr>
  </w:style>
  <w:style w:type="paragraph" w:customStyle="1" w:styleId="CitacoEstratgia">
    <w:name w:val="CitacãoEstratégia"/>
    <w:basedOn w:val="Normal"/>
    <w:link w:val="CitacoEstratgiaChar"/>
    <w:autoRedefine/>
    <w:qFormat/>
    <w:rsid w:val="00787FB1"/>
    <w:pPr>
      <w:pBdr>
        <w:top w:val="dotted" w:sz="4" w:space="4" w:color="auto"/>
        <w:left w:val="dotted" w:sz="4" w:space="4" w:color="auto"/>
        <w:bottom w:val="dotted" w:sz="4" w:space="4" w:color="auto"/>
        <w:right w:val="dotted" w:sz="4" w:space="4" w:color="auto"/>
      </w:pBdr>
      <w:spacing w:before="240" w:after="240" w:line="250" w:lineRule="auto"/>
      <w:ind w:left="1134" w:right="1134"/>
      <w:jc w:val="both"/>
    </w:pPr>
    <w:rPr>
      <w:rFonts w:ascii="Calibri" w:eastAsia="Calibri" w:hAnsi="Calibri" w:cs="Calibri"/>
      <w:color w:val="000000"/>
      <w:sz w:val="24"/>
    </w:rPr>
  </w:style>
  <w:style w:type="character" w:customStyle="1" w:styleId="CitacoEstratgiaChar">
    <w:name w:val="CitacãoEstratégia Char"/>
    <w:basedOn w:val="Fontepargpadro"/>
    <w:link w:val="CitacoEstratgia"/>
    <w:rsid w:val="00787FB1"/>
    <w:rPr>
      <w:rFonts w:ascii="Calibri" w:eastAsia="Calibri" w:hAnsi="Calibri" w:cs="Calibri"/>
      <w:color w:val="000000"/>
      <w:sz w:val="24"/>
    </w:rPr>
  </w:style>
  <w:style w:type="character" w:customStyle="1" w:styleId="Ttulo1Char">
    <w:name w:val="Título 1 Char"/>
    <w:basedOn w:val="Fontepargpadro"/>
    <w:link w:val="Ttulo1"/>
    <w:uiPriority w:val="9"/>
    <w:rsid w:val="00727F1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727F1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727F1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727F11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727F11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727F11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727F11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727F11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727F11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727F1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727F1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727F1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727F1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727F1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727F11"/>
    <w:rPr>
      <w:i/>
      <w:iCs/>
      <w:color w:val="404040" w:themeColor="text1" w:themeTint="BF"/>
    </w:rPr>
  </w:style>
  <w:style w:type="character" w:styleId="nfaseIntensa">
    <w:name w:val="Intense Emphasis"/>
    <w:basedOn w:val="Fontepargpadro"/>
    <w:uiPriority w:val="21"/>
    <w:qFormat/>
    <w:rsid w:val="00727F11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727F1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727F11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727F11"/>
    <w:rPr>
      <w:b/>
      <w:bCs/>
      <w:smallCaps/>
      <w:color w:val="0F4761" w:themeColor="accent1" w:themeShade="BF"/>
      <w:spacing w:val="5"/>
    </w:rPr>
  </w:style>
  <w:style w:type="paragraph" w:styleId="Cabealho">
    <w:name w:val="header"/>
    <w:basedOn w:val="Normal"/>
    <w:link w:val="CabealhoChar"/>
    <w:uiPriority w:val="99"/>
    <w:unhideWhenUsed/>
    <w:rsid w:val="00727F1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27F11"/>
  </w:style>
  <w:style w:type="paragraph" w:styleId="Rodap">
    <w:name w:val="footer"/>
    <w:basedOn w:val="Normal"/>
    <w:link w:val="RodapChar"/>
    <w:uiPriority w:val="99"/>
    <w:unhideWhenUsed/>
    <w:rsid w:val="00727F1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27F11"/>
  </w:style>
  <w:style w:type="paragraph" w:styleId="Reviso">
    <w:name w:val="Revision"/>
    <w:hidden/>
    <w:uiPriority w:val="99"/>
    <w:semiHidden/>
    <w:rsid w:val="00727F11"/>
    <w:pPr>
      <w:spacing w:after="0" w:line="240" w:lineRule="auto"/>
    </w:pPr>
  </w:style>
  <w:style w:type="table" w:styleId="Tabelacomgrade">
    <w:name w:val="Table Grid"/>
    <w:basedOn w:val="Tabelanormal"/>
    <w:uiPriority w:val="39"/>
    <w:rsid w:val="006343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epargpadro"/>
    <w:uiPriority w:val="99"/>
    <w:unhideWhenUsed/>
    <w:rsid w:val="007A2BC2"/>
    <w:rPr>
      <w:color w:val="467886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4B5DF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2895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v.br/governodigital/pt-br/assinatura-eletronica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planalto.gov.br/ccivil_03/_ato2007-2010/2008/lei/l11788.htm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87</TotalTime>
  <Pages>1</Pages>
  <Words>116</Words>
  <Characters>630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Jeffthy Marinho</dc:creator>
  <cp:keywords/>
  <dc:description/>
  <cp:lastModifiedBy>Jeffthy Marinho</cp:lastModifiedBy>
  <cp:revision>108</cp:revision>
  <cp:lastPrinted>2025-02-26T15:39:00Z</cp:lastPrinted>
  <dcterms:created xsi:type="dcterms:W3CDTF">2023-10-05T11:30:00Z</dcterms:created>
  <dcterms:modified xsi:type="dcterms:W3CDTF">2025-02-26T15:39:00Z</dcterms:modified>
</cp:coreProperties>
</file>